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AF191" w14:textId="77777777" w:rsidR="003456E4" w:rsidRDefault="003456E4" w:rsidP="00D67DF1">
      <w:pPr>
        <w:tabs>
          <w:tab w:val="left" w:pos="2895"/>
        </w:tabs>
        <w:spacing w:after="0"/>
        <w:rPr>
          <w:rFonts w:ascii="Century Gothic" w:hAnsi="Century Gothic"/>
          <w:b/>
          <w:sz w:val="32"/>
          <w:szCs w:val="32"/>
        </w:rPr>
      </w:pPr>
    </w:p>
    <w:p w14:paraId="7B6226FB" w14:textId="77777777" w:rsidR="00FB51BE" w:rsidRPr="006227FC" w:rsidRDefault="00FB51BE" w:rsidP="00FB51BE">
      <w:pPr>
        <w:tabs>
          <w:tab w:val="left" w:pos="2895"/>
        </w:tabs>
        <w:spacing w:after="0"/>
        <w:jc w:val="center"/>
        <w:rPr>
          <w:rFonts w:ascii="Century Gothic" w:hAnsi="Century Gothic"/>
          <w:b/>
          <w:sz w:val="32"/>
          <w:szCs w:val="32"/>
        </w:rPr>
      </w:pPr>
      <w:r w:rsidRPr="006227FC">
        <w:rPr>
          <w:rFonts w:ascii="Century Gothic" w:hAnsi="Century Gothic"/>
          <w:b/>
          <w:sz w:val="32"/>
          <w:szCs w:val="32"/>
        </w:rPr>
        <w:t>AGENDA</w:t>
      </w:r>
    </w:p>
    <w:p w14:paraId="7F7E6D2E" w14:textId="77777777" w:rsidR="00FB51BE" w:rsidRPr="006227FC" w:rsidRDefault="00FB51BE" w:rsidP="00FB51BE">
      <w:pPr>
        <w:tabs>
          <w:tab w:val="left" w:pos="2895"/>
        </w:tabs>
        <w:spacing w:after="0"/>
        <w:jc w:val="center"/>
        <w:rPr>
          <w:rFonts w:ascii="Century Gothic" w:hAnsi="Century Gothic" w:cs="Arial"/>
          <w:b/>
        </w:rPr>
      </w:pPr>
    </w:p>
    <w:p w14:paraId="302F839C" w14:textId="77777777" w:rsidR="00FB51BE" w:rsidRPr="006227FC" w:rsidRDefault="00FB51BE" w:rsidP="00FB51BE">
      <w:pPr>
        <w:tabs>
          <w:tab w:val="left" w:pos="2895"/>
        </w:tabs>
        <w:spacing w:after="0"/>
        <w:jc w:val="center"/>
        <w:rPr>
          <w:rFonts w:ascii="Century Gothic" w:hAnsi="Century Gothic" w:cs="Arial"/>
        </w:rPr>
      </w:pPr>
      <w:r w:rsidRPr="006227FC">
        <w:rPr>
          <w:rFonts w:ascii="Century Gothic" w:hAnsi="Century Gothic" w:cs="Arial"/>
        </w:rPr>
        <w:t>Regular Meeting of the Channahon Park District Board of Commissioners</w:t>
      </w:r>
    </w:p>
    <w:p w14:paraId="29D8C1ED" w14:textId="1383FE5C" w:rsidR="00FB51BE" w:rsidRPr="006227FC" w:rsidRDefault="00FB51BE" w:rsidP="00FB51BE">
      <w:pPr>
        <w:tabs>
          <w:tab w:val="left" w:pos="2895"/>
        </w:tabs>
        <w:spacing w:after="0"/>
        <w:jc w:val="center"/>
        <w:rPr>
          <w:rFonts w:ascii="Century Gothic" w:hAnsi="Century Gothic" w:cs="Arial"/>
        </w:rPr>
      </w:pPr>
      <w:r w:rsidRPr="006227FC">
        <w:rPr>
          <w:rFonts w:ascii="Century Gothic" w:hAnsi="Century Gothic" w:cs="Arial"/>
        </w:rPr>
        <w:t xml:space="preserve">Monday, </w:t>
      </w:r>
      <w:r w:rsidR="009B01B6">
        <w:rPr>
          <w:rFonts w:ascii="Century Gothic" w:hAnsi="Century Gothic" w:cs="Arial"/>
        </w:rPr>
        <w:t>March 21</w:t>
      </w:r>
      <w:r w:rsidR="00D44776">
        <w:rPr>
          <w:rFonts w:ascii="Century Gothic" w:hAnsi="Century Gothic" w:cs="Arial"/>
        </w:rPr>
        <w:t>, 20</w:t>
      </w:r>
      <w:r w:rsidR="00376A41">
        <w:rPr>
          <w:rFonts w:ascii="Century Gothic" w:hAnsi="Century Gothic" w:cs="Arial"/>
        </w:rPr>
        <w:t>2</w:t>
      </w:r>
      <w:r w:rsidR="00F70C45">
        <w:rPr>
          <w:rFonts w:ascii="Century Gothic" w:hAnsi="Century Gothic" w:cs="Arial"/>
        </w:rPr>
        <w:t>2</w:t>
      </w:r>
      <w:r w:rsidRPr="006227FC">
        <w:rPr>
          <w:rFonts w:ascii="Century Gothic" w:hAnsi="Century Gothic" w:cs="Arial"/>
        </w:rPr>
        <w:t xml:space="preserve">  </w:t>
      </w:r>
    </w:p>
    <w:p w14:paraId="300F810F" w14:textId="4577755B" w:rsidR="006A66B5" w:rsidRPr="009B01B6" w:rsidRDefault="00FB51BE" w:rsidP="009B01B6">
      <w:pPr>
        <w:tabs>
          <w:tab w:val="left" w:pos="2895"/>
        </w:tabs>
        <w:spacing w:after="0"/>
        <w:jc w:val="center"/>
        <w:rPr>
          <w:rFonts w:ascii="Century Gothic" w:hAnsi="Century Gothic" w:cs="Arial"/>
        </w:rPr>
      </w:pPr>
      <w:r w:rsidRPr="006227FC">
        <w:rPr>
          <w:rFonts w:ascii="Century Gothic" w:hAnsi="Century Gothic" w:cs="Arial"/>
        </w:rPr>
        <w:t xml:space="preserve">Channahon Park District Offices, 24856 W Eames </w:t>
      </w:r>
      <w:r w:rsidR="00781D9B" w:rsidRPr="006227FC">
        <w:rPr>
          <w:rFonts w:ascii="Century Gothic" w:hAnsi="Century Gothic" w:cs="Arial"/>
        </w:rPr>
        <w:t xml:space="preserve">St. </w:t>
      </w:r>
      <w:r w:rsidRPr="006227FC">
        <w:rPr>
          <w:rFonts w:ascii="Century Gothic" w:hAnsi="Century Gothic" w:cs="Arial"/>
        </w:rPr>
        <w:t>Channahon</w:t>
      </w:r>
    </w:p>
    <w:p w14:paraId="1A2C2CA3" w14:textId="77777777" w:rsidR="006A66B5" w:rsidRPr="006227FC" w:rsidRDefault="006A66B5" w:rsidP="006A66B5">
      <w:pPr>
        <w:tabs>
          <w:tab w:val="left" w:pos="2895"/>
        </w:tabs>
        <w:spacing w:after="0"/>
        <w:rPr>
          <w:rFonts w:ascii="Century Gothic" w:hAnsi="Century Gothic" w:cs="Arial"/>
        </w:rPr>
      </w:pPr>
    </w:p>
    <w:p w14:paraId="60A39CC4" w14:textId="5FADABA4" w:rsidR="00FB51BE" w:rsidRPr="006227FC" w:rsidRDefault="00FB51BE" w:rsidP="00FB51BE">
      <w:pPr>
        <w:tabs>
          <w:tab w:val="left" w:pos="2895"/>
        </w:tabs>
        <w:spacing w:after="0"/>
        <w:rPr>
          <w:rFonts w:ascii="Century Gothic" w:hAnsi="Century Gothic" w:cs="Arial"/>
        </w:rPr>
      </w:pPr>
      <w:r w:rsidRPr="006227FC">
        <w:rPr>
          <w:rFonts w:ascii="Century Gothic" w:hAnsi="Century Gothic" w:cs="Arial"/>
        </w:rPr>
        <w:t xml:space="preserve">I.          Call to </w:t>
      </w:r>
      <w:r w:rsidR="004A32FB" w:rsidRPr="006227FC">
        <w:rPr>
          <w:rFonts w:ascii="Century Gothic" w:hAnsi="Century Gothic" w:cs="Arial"/>
        </w:rPr>
        <w:t>Order</w:t>
      </w:r>
    </w:p>
    <w:p w14:paraId="19B2783E" w14:textId="31D451F5" w:rsidR="00FB51BE" w:rsidRPr="006227FC" w:rsidRDefault="00FB51BE" w:rsidP="00FB51BE">
      <w:pPr>
        <w:tabs>
          <w:tab w:val="left" w:pos="2895"/>
        </w:tabs>
        <w:spacing w:after="0"/>
        <w:rPr>
          <w:rFonts w:ascii="Century Gothic" w:hAnsi="Century Gothic" w:cs="Arial"/>
        </w:rPr>
      </w:pPr>
      <w:r w:rsidRPr="006227FC">
        <w:rPr>
          <w:rFonts w:ascii="Century Gothic" w:hAnsi="Century Gothic" w:cs="Arial"/>
        </w:rPr>
        <w:t>II.         Pledge of Allegiance</w:t>
      </w:r>
    </w:p>
    <w:p w14:paraId="5BB1D661" w14:textId="3958E0C6" w:rsidR="00FB51BE" w:rsidRPr="006227FC" w:rsidRDefault="00FB51BE" w:rsidP="00FB51BE">
      <w:pPr>
        <w:tabs>
          <w:tab w:val="left" w:pos="2895"/>
        </w:tabs>
        <w:spacing w:after="0"/>
        <w:rPr>
          <w:rFonts w:ascii="Century Gothic" w:hAnsi="Century Gothic" w:cs="Arial"/>
        </w:rPr>
      </w:pPr>
      <w:r w:rsidRPr="006227FC">
        <w:rPr>
          <w:rFonts w:ascii="Century Gothic" w:hAnsi="Century Gothic" w:cs="Arial"/>
        </w:rPr>
        <w:t>III.        Roll Call</w:t>
      </w:r>
    </w:p>
    <w:p w14:paraId="507A2ABE" w14:textId="77777777" w:rsidR="0085664F" w:rsidRDefault="00AD3CA7" w:rsidP="0085664F">
      <w:pPr>
        <w:tabs>
          <w:tab w:val="left" w:pos="2895"/>
        </w:tabs>
        <w:spacing w:after="0"/>
        <w:rPr>
          <w:rFonts w:ascii="Century Gothic" w:hAnsi="Century Gothic" w:cs="Arial"/>
        </w:rPr>
      </w:pPr>
      <w:r w:rsidRPr="006227FC">
        <w:rPr>
          <w:rFonts w:ascii="Century Gothic" w:hAnsi="Century Gothic" w:cs="Arial"/>
        </w:rPr>
        <w:t>IV.        Approval of Minutes</w:t>
      </w:r>
    </w:p>
    <w:p w14:paraId="4B07F86F" w14:textId="3C254DD1" w:rsidR="00D84688" w:rsidRPr="00D84688" w:rsidRDefault="0085664F" w:rsidP="00D84688">
      <w:pPr>
        <w:pStyle w:val="ListParagraph"/>
        <w:numPr>
          <w:ilvl w:val="0"/>
          <w:numId w:val="19"/>
        </w:numPr>
        <w:tabs>
          <w:tab w:val="left" w:pos="2895"/>
        </w:tabs>
        <w:spacing w:after="0"/>
        <w:rPr>
          <w:rFonts w:ascii="Century Gothic" w:hAnsi="Century Gothic" w:cs="Arial"/>
        </w:rPr>
      </w:pPr>
      <w:r w:rsidRPr="00D84688">
        <w:rPr>
          <w:rFonts w:ascii="Century Gothic" w:hAnsi="Century Gothic" w:cs="Arial"/>
        </w:rPr>
        <w:t>Monday,</w:t>
      </w:r>
      <w:r w:rsidR="009B01B6">
        <w:rPr>
          <w:rFonts w:ascii="Century Gothic" w:hAnsi="Century Gothic" w:cs="Arial"/>
        </w:rPr>
        <w:t xml:space="preserve"> February 14, 2022, Special Meeting</w:t>
      </w:r>
    </w:p>
    <w:p w14:paraId="2F57EB4D" w14:textId="7CBC19F2" w:rsidR="00FB51BE" w:rsidRPr="00D84688" w:rsidRDefault="00D84688" w:rsidP="00D84688">
      <w:pPr>
        <w:pStyle w:val="ListParagraph"/>
        <w:numPr>
          <w:ilvl w:val="0"/>
          <w:numId w:val="19"/>
        </w:numPr>
        <w:tabs>
          <w:tab w:val="left" w:pos="2895"/>
        </w:tabs>
        <w:spacing w:after="0"/>
        <w:rPr>
          <w:rFonts w:ascii="Century Gothic" w:hAnsi="Century Gothic" w:cs="Arial"/>
        </w:rPr>
      </w:pPr>
      <w:r>
        <w:rPr>
          <w:rFonts w:ascii="Century Gothic" w:hAnsi="Century Gothic" w:cs="Arial"/>
        </w:rPr>
        <w:t xml:space="preserve">Monday, </w:t>
      </w:r>
      <w:r w:rsidR="009B01B6">
        <w:rPr>
          <w:rFonts w:ascii="Century Gothic" w:hAnsi="Century Gothic" w:cs="Arial"/>
        </w:rPr>
        <w:t>February 28, 2022</w:t>
      </w:r>
      <w:r w:rsidR="00AD3CA7" w:rsidRPr="00D84688">
        <w:rPr>
          <w:rFonts w:ascii="Century Gothic" w:hAnsi="Century Gothic" w:cs="Arial"/>
        </w:rPr>
        <w:t xml:space="preserve">           </w:t>
      </w:r>
      <w:r w:rsidR="00FB51BE" w:rsidRPr="00D84688">
        <w:rPr>
          <w:rFonts w:ascii="Century Gothic" w:hAnsi="Century Gothic" w:cs="Arial"/>
        </w:rPr>
        <w:t xml:space="preserve">                               </w:t>
      </w:r>
    </w:p>
    <w:p w14:paraId="63A88293" w14:textId="2D20C9E7" w:rsidR="00F70C45" w:rsidRPr="009B01B6" w:rsidRDefault="00FB51BE" w:rsidP="009B01B6">
      <w:pPr>
        <w:tabs>
          <w:tab w:val="left" w:pos="2895"/>
        </w:tabs>
        <w:spacing w:after="0"/>
        <w:rPr>
          <w:rFonts w:ascii="Century Gothic" w:hAnsi="Century Gothic" w:cs="Arial"/>
        </w:rPr>
      </w:pPr>
      <w:r w:rsidRPr="006227FC">
        <w:rPr>
          <w:rFonts w:ascii="Century Gothic" w:hAnsi="Century Gothic" w:cs="Arial"/>
        </w:rPr>
        <w:t>V.         Correspondence</w:t>
      </w:r>
    </w:p>
    <w:p w14:paraId="342EC4F3" w14:textId="1B5708E0" w:rsidR="00FB51BE" w:rsidRPr="006227FC" w:rsidRDefault="00FB51BE" w:rsidP="00FB51BE">
      <w:pPr>
        <w:tabs>
          <w:tab w:val="left" w:pos="2895"/>
        </w:tabs>
        <w:spacing w:after="0"/>
        <w:rPr>
          <w:rFonts w:ascii="Century Gothic" w:hAnsi="Century Gothic" w:cs="Arial"/>
        </w:rPr>
      </w:pPr>
      <w:r w:rsidRPr="006227FC">
        <w:rPr>
          <w:rFonts w:ascii="Century Gothic" w:hAnsi="Century Gothic" w:cs="Arial"/>
        </w:rPr>
        <w:t xml:space="preserve">VI.        Public Comment            </w:t>
      </w:r>
    </w:p>
    <w:p w14:paraId="6BDEF225" w14:textId="74FC2E45" w:rsidR="00FB51BE" w:rsidRPr="006227FC" w:rsidRDefault="00FB51BE" w:rsidP="00FB51BE">
      <w:pPr>
        <w:tabs>
          <w:tab w:val="left" w:pos="2895"/>
        </w:tabs>
        <w:spacing w:after="0"/>
        <w:rPr>
          <w:rFonts w:ascii="Century Gothic" w:hAnsi="Century Gothic" w:cs="Arial"/>
        </w:rPr>
      </w:pPr>
      <w:r w:rsidRPr="006227FC">
        <w:rPr>
          <w:rFonts w:ascii="Century Gothic" w:hAnsi="Century Gothic" w:cs="Arial"/>
        </w:rPr>
        <w:t>VII.       Commissioners Reports</w:t>
      </w:r>
    </w:p>
    <w:p w14:paraId="62FC68CB" w14:textId="77777777" w:rsidR="00FB51BE" w:rsidRPr="006227FC" w:rsidRDefault="00FB51BE" w:rsidP="00FB51BE">
      <w:pPr>
        <w:tabs>
          <w:tab w:val="left" w:pos="2895"/>
        </w:tabs>
        <w:spacing w:after="0"/>
        <w:rPr>
          <w:rFonts w:ascii="Century Gothic" w:hAnsi="Century Gothic" w:cs="Arial"/>
        </w:rPr>
      </w:pPr>
      <w:r w:rsidRPr="006227FC">
        <w:rPr>
          <w:rFonts w:ascii="Century Gothic" w:hAnsi="Century Gothic" w:cs="Arial"/>
        </w:rPr>
        <w:t>VIII.      Reports to the Board</w:t>
      </w:r>
    </w:p>
    <w:p w14:paraId="084D12D5" w14:textId="77777777" w:rsidR="00FB51BE" w:rsidRPr="006227FC" w:rsidRDefault="00FB51BE" w:rsidP="00FB51BE">
      <w:pPr>
        <w:tabs>
          <w:tab w:val="left" w:pos="2895"/>
        </w:tabs>
        <w:spacing w:after="0"/>
        <w:rPr>
          <w:rFonts w:ascii="Century Gothic" w:hAnsi="Century Gothic" w:cs="Arial"/>
        </w:rPr>
      </w:pPr>
      <w:r w:rsidRPr="006227FC">
        <w:rPr>
          <w:rFonts w:ascii="Century Gothic" w:hAnsi="Century Gothic" w:cs="Arial"/>
        </w:rPr>
        <w:t xml:space="preserve">             A.   Treasurer</w:t>
      </w:r>
    </w:p>
    <w:p w14:paraId="0FD83C1D" w14:textId="77777777" w:rsidR="00FB51BE" w:rsidRPr="006227FC" w:rsidRDefault="00FB51BE" w:rsidP="00FB51BE">
      <w:pPr>
        <w:tabs>
          <w:tab w:val="left" w:pos="2895"/>
        </w:tabs>
        <w:spacing w:after="0"/>
        <w:rPr>
          <w:rFonts w:ascii="Century Gothic" w:hAnsi="Century Gothic" w:cs="Arial"/>
        </w:rPr>
      </w:pPr>
      <w:r w:rsidRPr="006227FC">
        <w:rPr>
          <w:rFonts w:ascii="Century Gothic" w:hAnsi="Century Gothic" w:cs="Arial"/>
        </w:rPr>
        <w:t xml:space="preserve">                     1.     Current Financial Status</w:t>
      </w:r>
    </w:p>
    <w:p w14:paraId="7586E9FE" w14:textId="77777777" w:rsidR="00296A16" w:rsidRPr="00296A16" w:rsidRDefault="00FB51BE" w:rsidP="00401B5F">
      <w:pPr>
        <w:tabs>
          <w:tab w:val="left" w:pos="2895"/>
        </w:tabs>
        <w:spacing w:after="0"/>
        <w:rPr>
          <w:rFonts w:ascii="Century Gothic" w:hAnsi="Century Gothic" w:cs="Arial"/>
        </w:rPr>
      </w:pPr>
      <w:r w:rsidRPr="006227FC">
        <w:rPr>
          <w:rFonts w:ascii="Century Gothic" w:hAnsi="Century Gothic" w:cs="Arial"/>
        </w:rPr>
        <w:t xml:space="preserve">                     2.     Approval of Pending</w:t>
      </w:r>
    </w:p>
    <w:p w14:paraId="53CB9DB9" w14:textId="77777777" w:rsidR="00812269" w:rsidRPr="00401B5F" w:rsidRDefault="00FB51BE" w:rsidP="00401B5F">
      <w:pPr>
        <w:tabs>
          <w:tab w:val="left" w:pos="2895"/>
        </w:tabs>
        <w:spacing w:after="0"/>
        <w:rPr>
          <w:rFonts w:ascii="Century Gothic" w:hAnsi="Century Gothic" w:cs="Arial"/>
        </w:rPr>
      </w:pPr>
      <w:r w:rsidRPr="006227FC">
        <w:rPr>
          <w:rFonts w:ascii="Century Gothic" w:hAnsi="Century Gothic" w:cs="Arial"/>
        </w:rPr>
        <w:t xml:space="preserve">             B.   Executive Director</w:t>
      </w:r>
      <w:r w:rsidR="00401B5F">
        <w:rPr>
          <w:rFonts w:ascii="Century Gothic" w:hAnsi="Century Gothic" w:cs="Arial"/>
        </w:rPr>
        <w:t xml:space="preserve"> Report</w:t>
      </w:r>
    </w:p>
    <w:p w14:paraId="456EA423" w14:textId="77777777" w:rsidR="00FB51BE" w:rsidRPr="006227FC" w:rsidRDefault="00FB51BE" w:rsidP="00FB51BE">
      <w:pPr>
        <w:tabs>
          <w:tab w:val="left" w:pos="2895"/>
        </w:tabs>
        <w:spacing w:after="0"/>
        <w:rPr>
          <w:rFonts w:ascii="Century Gothic" w:hAnsi="Century Gothic" w:cs="Arial"/>
        </w:rPr>
      </w:pPr>
      <w:r w:rsidRPr="006227FC">
        <w:rPr>
          <w:rFonts w:ascii="Century Gothic" w:hAnsi="Century Gothic" w:cs="Arial"/>
        </w:rPr>
        <w:t xml:space="preserve">             C.   Staff Member Teams </w:t>
      </w:r>
    </w:p>
    <w:p w14:paraId="61671619" w14:textId="0988166A" w:rsidR="00FB51BE" w:rsidRDefault="00FB51BE" w:rsidP="00FB51BE">
      <w:pPr>
        <w:tabs>
          <w:tab w:val="left" w:pos="2895"/>
        </w:tabs>
        <w:spacing w:after="0"/>
        <w:rPr>
          <w:rFonts w:ascii="Century Gothic" w:hAnsi="Century Gothic" w:cs="Arial"/>
        </w:rPr>
      </w:pPr>
      <w:r w:rsidRPr="006227FC">
        <w:rPr>
          <w:rFonts w:ascii="Century Gothic" w:hAnsi="Century Gothic" w:cs="Arial"/>
        </w:rPr>
        <w:t xml:space="preserve">             D.   People for Channahon Parks Foundation</w:t>
      </w:r>
    </w:p>
    <w:p w14:paraId="4C05E9E1" w14:textId="0F008DAB" w:rsidR="001802F0" w:rsidRPr="003456E4" w:rsidRDefault="00FB51BE" w:rsidP="003456E4">
      <w:pPr>
        <w:tabs>
          <w:tab w:val="left" w:pos="2895"/>
        </w:tabs>
        <w:spacing w:after="0"/>
        <w:rPr>
          <w:rFonts w:ascii="Century Gothic" w:hAnsi="Century Gothic" w:cs="Arial"/>
        </w:rPr>
      </w:pPr>
      <w:r w:rsidRPr="006227FC">
        <w:rPr>
          <w:rFonts w:ascii="Century Gothic" w:hAnsi="Century Gothic" w:cs="Arial"/>
        </w:rPr>
        <w:t xml:space="preserve">IX.        Old Business </w:t>
      </w:r>
      <w:r w:rsidR="00376A41" w:rsidRPr="00812269">
        <w:rPr>
          <w:rFonts w:ascii="Century Gothic" w:hAnsi="Century Gothic" w:cs="Arial"/>
        </w:rPr>
        <w:t xml:space="preserve"> </w:t>
      </w:r>
    </w:p>
    <w:p w14:paraId="5FDF6119" w14:textId="77777777" w:rsidR="0089268F" w:rsidRDefault="00FB51BE" w:rsidP="0089268F">
      <w:pPr>
        <w:tabs>
          <w:tab w:val="left" w:pos="2895"/>
        </w:tabs>
        <w:spacing w:after="0"/>
        <w:rPr>
          <w:rFonts w:ascii="Century Gothic" w:hAnsi="Century Gothic" w:cs="Arial"/>
        </w:rPr>
      </w:pPr>
      <w:r w:rsidRPr="006227FC">
        <w:rPr>
          <w:rFonts w:ascii="Century Gothic" w:hAnsi="Century Gothic" w:cs="Arial"/>
        </w:rPr>
        <w:t>X.         New Business</w:t>
      </w:r>
    </w:p>
    <w:p w14:paraId="00A913AD" w14:textId="4718E411" w:rsidR="00E57B32" w:rsidRPr="0050344C" w:rsidRDefault="0089268F" w:rsidP="0050344C">
      <w:pPr>
        <w:pStyle w:val="ListParagraph"/>
        <w:numPr>
          <w:ilvl w:val="0"/>
          <w:numId w:val="6"/>
        </w:numPr>
        <w:tabs>
          <w:tab w:val="left" w:pos="2895"/>
        </w:tabs>
        <w:spacing w:after="0"/>
        <w:rPr>
          <w:rFonts w:ascii="Century Gothic" w:hAnsi="Century Gothic" w:cs="Arial"/>
        </w:rPr>
      </w:pPr>
      <w:r w:rsidRPr="0089268F">
        <w:rPr>
          <w:rFonts w:ascii="Century Gothic" w:hAnsi="Century Gothic" w:cstheme="minorHAnsi"/>
          <w:smallCaps/>
        </w:rPr>
        <w:t>Ordinance</w:t>
      </w:r>
      <w:r>
        <w:rPr>
          <w:rFonts w:ascii="Century Gothic" w:hAnsi="Century Gothic" w:cstheme="minorHAnsi"/>
          <w:smallCaps/>
        </w:rPr>
        <w:t xml:space="preserve"> #390</w:t>
      </w:r>
      <w:r w:rsidRPr="0089268F">
        <w:rPr>
          <w:rFonts w:ascii="Century Gothic" w:hAnsi="Century Gothic" w:cstheme="minorHAnsi"/>
        </w:rPr>
        <w:t xml:space="preserve"> abating the tax hereto levied for the year 2021 to pay the principal of and interest on General Obligation Park Bonds (Alternate Revenue Source), Series 2020A, of the Channahon Park District, Will and Grundy Counties, Illinois.</w:t>
      </w:r>
    </w:p>
    <w:p w14:paraId="46176AE8" w14:textId="67A9BC47" w:rsidR="00B82B8A" w:rsidRPr="000D004E" w:rsidRDefault="00B82B8A" w:rsidP="00B82B8A">
      <w:pPr>
        <w:pStyle w:val="ListParagraph"/>
        <w:numPr>
          <w:ilvl w:val="0"/>
          <w:numId w:val="6"/>
        </w:numPr>
        <w:tabs>
          <w:tab w:val="left" w:pos="2895"/>
        </w:tabs>
        <w:spacing w:after="0"/>
        <w:rPr>
          <w:rFonts w:ascii="Century Gothic" w:hAnsi="Century Gothic" w:cs="Arial"/>
        </w:rPr>
      </w:pPr>
      <w:r w:rsidRPr="000D004E">
        <w:rPr>
          <w:rFonts w:ascii="Century Gothic" w:hAnsi="Century Gothic" w:cs="Arial"/>
        </w:rPr>
        <w:t>Approval of Pay Application #</w:t>
      </w:r>
      <w:r w:rsidR="009B01B6">
        <w:rPr>
          <w:rFonts w:ascii="Century Gothic" w:hAnsi="Century Gothic" w:cs="Arial"/>
        </w:rPr>
        <w:t>10</w:t>
      </w:r>
      <w:r w:rsidRPr="000D004E">
        <w:rPr>
          <w:rFonts w:ascii="Century Gothic" w:hAnsi="Century Gothic" w:cs="Arial"/>
        </w:rPr>
        <w:t xml:space="preserve"> in the amount of </w:t>
      </w:r>
      <w:r w:rsidR="009B01B6">
        <w:rPr>
          <w:rFonts w:ascii="Century Gothic" w:hAnsi="Century Gothic" w:cs="Arial"/>
        </w:rPr>
        <w:t>$</w:t>
      </w:r>
      <w:r w:rsidR="005A09E8">
        <w:rPr>
          <w:rFonts w:ascii="Century Gothic" w:hAnsi="Century Gothic" w:cs="Arial"/>
        </w:rPr>
        <w:t>86,273.25</w:t>
      </w:r>
      <w:r w:rsidRPr="000D004E">
        <w:rPr>
          <w:rFonts w:ascii="Century Gothic" w:hAnsi="Century Gothic" w:cs="Arial"/>
        </w:rPr>
        <w:t xml:space="preserve"> for the renovation of Heritage Bluff’s Club</w:t>
      </w:r>
      <w:r w:rsidR="005A09E8">
        <w:rPr>
          <w:rFonts w:ascii="Century Gothic" w:hAnsi="Century Gothic" w:cs="Arial"/>
        </w:rPr>
        <w:t>h</w:t>
      </w:r>
      <w:r w:rsidRPr="000D004E">
        <w:rPr>
          <w:rFonts w:ascii="Century Gothic" w:hAnsi="Century Gothic" w:cs="Arial"/>
        </w:rPr>
        <w:t>ouse.</w:t>
      </w:r>
    </w:p>
    <w:p w14:paraId="077A98E7" w14:textId="76AE4FE1" w:rsidR="00FF11FD" w:rsidRPr="00AC3A4D" w:rsidRDefault="00B82B8A" w:rsidP="00AC3A4D">
      <w:pPr>
        <w:pStyle w:val="ListParagraph"/>
        <w:numPr>
          <w:ilvl w:val="0"/>
          <w:numId w:val="6"/>
        </w:numPr>
        <w:tabs>
          <w:tab w:val="left" w:pos="2895"/>
        </w:tabs>
        <w:spacing w:after="0"/>
        <w:rPr>
          <w:rFonts w:ascii="Century Gothic" w:hAnsi="Century Gothic" w:cs="Arial"/>
        </w:rPr>
      </w:pPr>
      <w:r>
        <w:rPr>
          <w:rFonts w:ascii="Century Gothic" w:hAnsi="Century Gothic" w:cs="Arial"/>
        </w:rPr>
        <w:t>Change Order #1</w:t>
      </w:r>
      <w:r w:rsidR="009B01B6">
        <w:rPr>
          <w:rFonts w:ascii="Century Gothic" w:hAnsi="Century Gothic" w:cs="Arial"/>
        </w:rPr>
        <w:t xml:space="preserve">6, </w:t>
      </w:r>
      <w:r>
        <w:rPr>
          <w:rFonts w:ascii="Century Gothic" w:hAnsi="Century Gothic" w:cs="Arial"/>
        </w:rPr>
        <w:t xml:space="preserve">for the </w:t>
      </w:r>
      <w:r w:rsidR="00B60EF2">
        <w:rPr>
          <w:rFonts w:ascii="Century Gothic" w:hAnsi="Century Gothic" w:cs="Arial"/>
        </w:rPr>
        <w:t xml:space="preserve">renovation of Heritage Bluff’s Clubhouse </w:t>
      </w:r>
      <w:r w:rsidR="009170F2">
        <w:rPr>
          <w:rFonts w:ascii="Century Gothic" w:hAnsi="Century Gothic" w:cs="Arial"/>
        </w:rPr>
        <w:t>in the amount of $</w:t>
      </w:r>
      <w:r w:rsidR="009B01B6">
        <w:rPr>
          <w:rFonts w:ascii="Century Gothic" w:hAnsi="Century Gothic" w:cs="Arial"/>
        </w:rPr>
        <w:t>2,766.00</w:t>
      </w:r>
    </w:p>
    <w:p w14:paraId="75074804" w14:textId="0E17A49F" w:rsidR="003D14F5" w:rsidRDefault="003D14F5" w:rsidP="00794AA6">
      <w:pPr>
        <w:tabs>
          <w:tab w:val="left" w:pos="2895"/>
        </w:tabs>
        <w:spacing w:after="0"/>
        <w:rPr>
          <w:rFonts w:ascii="Century Gothic" w:hAnsi="Century Gothic" w:cs="Arial"/>
        </w:rPr>
      </w:pPr>
    </w:p>
    <w:p w14:paraId="3C1310F9" w14:textId="77777777" w:rsidR="00794AA6" w:rsidRPr="00794AA6" w:rsidRDefault="00794AA6" w:rsidP="00794AA6">
      <w:pPr>
        <w:tabs>
          <w:tab w:val="left" w:pos="2895"/>
        </w:tabs>
        <w:spacing w:after="0"/>
        <w:rPr>
          <w:rFonts w:ascii="Century Gothic" w:hAnsi="Century Gothic" w:cs="Arial"/>
        </w:rPr>
      </w:pPr>
    </w:p>
    <w:tbl>
      <w:tblPr>
        <w:tblW w:w="9360" w:type="dxa"/>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3D14F5" w:rsidRPr="006227FC" w14:paraId="4D01ADC8" w14:textId="77777777" w:rsidTr="00AF5F93">
        <w:trPr>
          <w:tblCellSpacing w:w="0" w:type="dxa"/>
          <w:jc w:val="center"/>
        </w:trPr>
        <w:tc>
          <w:tcPr>
            <w:tcW w:w="0" w:type="auto"/>
            <w:shd w:val="clear" w:color="auto" w:fill="FFFFFF"/>
            <w:vAlign w:val="center"/>
            <w:hideMark/>
          </w:tcPr>
          <w:p w14:paraId="70ECF1B5" w14:textId="501E68F1" w:rsidR="003D14F5" w:rsidRPr="009D3BA0" w:rsidRDefault="003D14F5" w:rsidP="002447AB">
            <w:pPr>
              <w:spacing w:after="0" w:line="240" w:lineRule="auto"/>
              <w:rPr>
                <w:rFonts w:ascii="Century Gothic" w:hAnsi="Century Gothic" w:cs="Arial"/>
              </w:rPr>
            </w:pPr>
          </w:p>
        </w:tc>
      </w:tr>
      <w:tr w:rsidR="003D14F5" w:rsidRPr="006227FC" w14:paraId="19AD86C7" w14:textId="77777777" w:rsidTr="00AF5F93">
        <w:trPr>
          <w:tblCellSpacing w:w="0" w:type="dxa"/>
          <w:jc w:val="center"/>
        </w:trPr>
        <w:tc>
          <w:tcPr>
            <w:tcW w:w="0" w:type="auto"/>
            <w:shd w:val="clear" w:color="auto" w:fill="FFFFFF"/>
            <w:vAlign w:val="center"/>
          </w:tcPr>
          <w:p w14:paraId="55EF2F19" w14:textId="77777777" w:rsidR="00794AA6" w:rsidRPr="006227FC" w:rsidRDefault="00794AA6" w:rsidP="00794AA6">
            <w:pPr>
              <w:tabs>
                <w:tab w:val="left" w:pos="2895"/>
              </w:tabs>
              <w:spacing w:after="0"/>
              <w:rPr>
                <w:rFonts w:ascii="Century Gothic" w:hAnsi="Century Gothic" w:cs="Arial"/>
              </w:rPr>
            </w:pPr>
            <w:r w:rsidRPr="006227FC">
              <w:rPr>
                <w:rFonts w:ascii="Century Gothic" w:hAnsi="Century Gothic" w:cs="Arial"/>
              </w:rPr>
              <w:t xml:space="preserve">XI.      Adjournment </w:t>
            </w:r>
          </w:p>
          <w:p w14:paraId="53EEAD58" w14:textId="77777777" w:rsidR="00794AA6" w:rsidRDefault="00794AA6" w:rsidP="00794AA6">
            <w:pPr>
              <w:tabs>
                <w:tab w:val="left" w:pos="2895"/>
              </w:tabs>
              <w:spacing w:after="0"/>
              <w:jc w:val="both"/>
              <w:rPr>
                <w:rFonts w:ascii="Arial" w:hAnsi="Arial" w:cs="Arial"/>
                <w:sz w:val="20"/>
                <w:szCs w:val="20"/>
              </w:rPr>
            </w:pPr>
          </w:p>
          <w:p w14:paraId="5474A367" w14:textId="1BC54DC0" w:rsidR="009D3BA0" w:rsidRPr="00794AA6" w:rsidRDefault="00794AA6" w:rsidP="00794AA6">
            <w:pPr>
              <w:tabs>
                <w:tab w:val="left" w:pos="2895"/>
              </w:tabs>
              <w:spacing w:after="0"/>
              <w:jc w:val="both"/>
            </w:pPr>
            <w:r>
              <w:rPr>
                <w:rFonts w:ascii="Arial" w:hAnsi="Arial" w:cs="Arial"/>
                <w:sz w:val="20"/>
                <w:szCs w:val="20"/>
              </w:rPr>
              <w:t xml:space="preserve">The Channahon Park District is subject to the provisions of the Americans with Disabilities Act. Individuals with disabilities who plan to attend this meeting and who require certain accommodations in order to allow them to observe and/or participate in this meeting, or who have questions regarding accessibility of the meeting or facilities, are requested to contact Channahon Park District Executive Director Michael J. Leonard at 815-467-7275 or </w:t>
            </w:r>
            <w:hyperlink r:id="rId5" w:history="1">
              <w:r w:rsidRPr="00930184">
                <w:rPr>
                  <w:rStyle w:val="Hyperlink"/>
                  <w:rFonts w:ascii="Arial" w:hAnsi="Arial" w:cs="Arial"/>
                  <w:sz w:val="20"/>
                  <w:szCs w:val="20"/>
                </w:rPr>
                <w:t>mleonard@channahonpark.org</w:t>
              </w:r>
            </w:hyperlink>
            <w:r>
              <w:rPr>
                <w:rFonts w:ascii="Arial" w:hAnsi="Arial" w:cs="Arial"/>
                <w:sz w:val="20"/>
                <w:szCs w:val="20"/>
              </w:rPr>
              <w:t>.</w:t>
            </w:r>
          </w:p>
        </w:tc>
      </w:tr>
    </w:tbl>
    <w:p w14:paraId="16C8E6F8" w14:textId="390E13A8" w:rsidR="00F47AE1" w:rsidRPr="006227FC" w:rsidRDefault="00F47AE1" w:rsidP="003D14F5">
      <w:pPr>
        <w:tabs>
          <w:tab w:val="left" w:pos="2895"/>
        </w:tabs>
        <w:spacing w:after="0"/>
        <w:rPr>
          <w:rFonts w:ascii="Century Gothic" w:hAnsi="Century Gothic" w:cs="Arial"/>
        </w:rPr>
      </w:pPr>
    </w:p>
    <w:sectPr w:rsidR="00F47AE1" w:rsidRPr="006227FC" w:rsidSect="003456E4">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4CD3"/>
    <w:multiLevelType w:val="hybridMultilevel"/>
    <w:tmpl w:val="16B0C9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1B08C3"/>
    <w:multiLevelType w:val="hybridMultilevel"/>
    <w:tmpl w:val="C2245EEA"/>
    <w:lvl w:ilvl="0" w:tplc="0409000F">
      <w:start w:val="1"/>
      <w:numFmt w:val="decimal"/>
      <w:lvlText w:val="%1."/>
      <w:lvlJc w:val="left"/>
      <w:pPr>
        <w:ind w:left="1452" w:hanging="360"/>
      </w:p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2" w15:restartNumberingAfterBreak="0">
    <w:nsid w:val="0DD9615F"/>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3" w15:restartNumberingAfterBreak="0">
    <w:nsid w:val="0F817C85"/>
    <w:multiLevelType w:val="hybridMultilevel"/>
    <w:tmpl w:val="E744BC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344DEE"/>
    <w:multiLevelType w:val="multilevel"/>
    <w:tmpl w:val="0409001D"/>
    <w:lvl w:ilvl="0">
      <w:start w:val="1"/>
      <w:numFmt w:val="decimal"/>
      <w:lvlText w:val="%1)"/>
      <w:lvlJc w:val="left"/>
      <w:pPr>
        <w:ind w:left="4680" w:hanging="360"/>
      </w:pPr>
    </w:lvl>
    <w:lvl w:ilvl="1">
      <w:start w:val="1"/>
      <w:numFmt w:val="lowerLetter"/>
      <w:lvlText w:val="%2)"/>
      <w:lvlJc w:val="left"/>
      <w:pPr>
        <w:ind w:left="5040" w:hanging="360"/>
      </w:pPr>
    </w:lvl>
    <w:lvl w:ilvl="2">
      <w:start w:val="1"/>
      <w:numFmt w:val="lowerRoman"/>
      <w:lvlText w:val="%3)"/>
      <w:lvlJc w:val="left"/>
      <w:pPr>
        <w:ind w:left="5400" w:hanging="360"/>
      </w:pPr>
    </w:lvl>
    <w:lvl w:ilvl="3">
      <w:start w:val="1"/>
      <w:numFmt w:val="decimal"/>
      <w:lvlText w:val="(%4)"/>
      <w:lvlJc w:val="left"/>
      <w:pPr>
        <w:ind w:left="5760" w:hanging="360"/>
      </w:pPr>
    </w:lvl>
    <w:lvl w:ilvl="4">
      <w:start w:val="1"/>
      <w:numFmt w:val="lowerLetter"/>
      <w:lvlText w:val="(%5)"/>
      <w:lvlJc w:val="left"/>
      <w:pPr>
        <w:ind w:left="6120" w:hanging="360"/>
      </w:pPr>
    </w:lvl>
    <w:lvl w:ilvl="5">
      <w:start w:val="1"/>
      <w:numFmt w:val="lowerRoman"/>
      <w:lvlText w:val="(%6)"/>
      <w:lvlJc w:val="left"/>
      <w:pPr>
        <w:ind w:left="6480" w:hanging="360"/>
      </w:pPr>
    </w:lvl>
    <w:lvl w:ilvl="6">
      <w:start w:val="1"/>
      <w:numFmt w:val="decimal"/>
      <w:lvlText w:val="%7."/>
      <w:lvlJc w:val="left"/>
      <w:pPr>
        <w:ind w:left="6840" w:hanging="360"/>
      </w:pPr>
    </w:lvl>
    <w:lvl w:ilvl="7">
      <w:start w:val="1"/>
      <w:numFmt w:val="lowerLetter"/>
      <w:lvlText w:val="%8."/>
      <w:lvlJc w:val="left"/>
      <w:pPr>
        <w:ind w:left="7200" w:hanging="360"/>
      </w:pPr>
    </w:lvl>
    <w:lvl w:ilvl="8">
      <w:start w:val="1"/>
      <w:numFmt w:val="lowerRoman"/>
      <w:lvlText w:val="%9."/>
      <w:lvlJc w:val="left"/>
      <w:pPr>
        <w:ind w:left="7560" w:hanging="360"/>
      </w:pPr>
    </w:lvl>
  </w:abstractNum>
  <w:abstractNum w:abstractNumId="5" w15:restartNumberingAfterBreak="0">
    <w:nsid w:val="228A451E"/>
    <w:multiLevelType w:val="hybridMultilevel"/>
    <w:tmpl w:val="211464EC"/>
    <w:lvl w:ilvl="0" w:tplc="4ED016B2">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6" w15:restartNumberingAfterBreak="0">
    <w:nsid w:val="29B24BDC"/>
    <w:multiLevelType w:val="hybridMultilevel"/>
    <w:tmpl w:val="FDBE003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173B53"/>
    <w:multiLevelType w:val="hybridMultilevel"/>
    <w:tmpl w:val="57B0577A"/>
    <w:lvl w:ilvl="0" w:tplc="0AAE01FC">
      <w:start w:val="1"/>
      <w:numFmt w:val="upp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8" w15:restartNumberingAfterBreak="0">
    <w:nsid w:val="2B756F07"/>
    <w:multiLevelType w:val="hybridMultilevel"/>
    <w:tmpl w:val="1366931C"/>
    <w:lvl w:ilvl="0" w:tplc="274E4A84">
      <w:start w:val="1"/>
      <w:numFmt w:val="upperLetter"/>
      <w:lvlText w:val="%1."/>
      <w:lvlJc w:val="left"/>
      <w:pPr>
        <w:ind w:left="1200" w:hanging="410"/>
      </w:pPr>
      <w:rPr>
        <w:rFonts w:hint="default"/>
      </w:rPr>
    </w:lvl>
    <w:lvl w:ilvl="1" w:tplc="04090019">
      <w:start w:val="1"/>
      <w:numFmt w:val="lowerLetter"/>
      <w:lvlText w:val="%2."/>
      <w:lvlJc w:val="left"/>
      <w:pPr>
        <w:ind w:left="1870" w:hanging="360"/>
      </w:pPr>
    </w:lvl>
    <w:lvl w:ilvl="2" w:tplc="0409001B">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9" w15:restartNumberingAfterBreak="0">
    <w:nsid w:val="327859E1"/>
    <w:multiLevelType w:val="hybridMultilevel"/>
    <w:tmpl w:val="AD12F7B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FE32AED"/>
    <w:multiLevelType w:val="hybridMultilevel"/>
    <w:tmpl w:val="212CE94E"/>
    <w:lvl w:ilvl="0" w:tplc="615C8C3A">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1" w15:restartNumberingAfterBreak="0">
    <w:nsid w:val="47DF0908"/>
    <w:multiLevelType w:val="hybridMultilevel"/>
    <w:tmpl w:val="5B727EC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3A3FD6"/>
    <w:multiLevelType w:val="hybridMultilevel"/>
    <w:tmpl w:val="70107E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226749"/>
    <w:multiLevelType w:val="hybridMultilevel"/>
    <w:tmpl w:val="61B26F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A7020E"/>
    <w:multiLevelType w:val="hybridMultilevel"/>
    <w:tmpl w:val="13363E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BC2452B"/>
    <w:multiLevelType w:val="hybridMultilevel"/>
    <w:tmpl w:val="7EFE48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A207F0"/>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7" w15:restartNumberingAfterBreak="0">
    <w:nsid w:val="748557F1"/>
    <w:multiLevelType w:val="hybridMultilevel"/>
    <w:tmpl w:val="FA46DB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AD63AEE"/>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10"/>
  </w:num>
  <w:num w:numId="2">
    <w:abstractNumId w:val="5"/>
  </w:num>
  <w:num w:numId="3">
    <w:abstractNumId w:val="13"/>
  </w:num>
  <w:num w:numId="4">
    <w:abstractNumId w:val="17"/>
  </w:num>
  <w:num w:numId="5">
    <w:abstractNumId w:val="15"/>
  </w:num>
  <w:num w:numId="6">
    <w:abstractNumId w:val="11"/>
  </w:num>
  <w:num w:numId="7">
    <w:abstractNumId w:val="12"/>
  </w:num>
  <w:num w:numId="8">
    <w:abstractNumId w:val="9"/>
  </w:num>
  <w:num w:numId="9">
    <w:abstractNumId w:val="2"/>
  </w:num>
  <w:num w:numId="10">
    <w:abstractNumId w:val="16"/>
  </w:num>
  <w:num w:numId="11">
    <w:abstractNumId w:val="0"/>
  </w:num>
  <w:num w:numId="12">
    <w:abstractNumId w:val="4"/>
  </w:num>
  <w:num w:numId="13">
    <w:abstractNumId w:val="14"/>
  </w:num>
  <w:num w:numId="14">
    <w:abstractNumId w:val="8"/>
  </w:num>
  <w:num w:numId="15">
    <w:abstractNumId w:val="3"/>
  </w:num>
  <w:num w:numId="16">
    <w:abstractNumId w:val="1"/>
  </w:num>
  <w:num w:numId="17">
    <w:abstractNumId w:val="6"/>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1BE"/>
    <w:rsid w:val="000A0A93"/>
    <w:rsid w:val="000C2841"/>
    <w:rsid w:val="00107BFB"/>
    <w:rsid w:val="00132407"/>
    <w:rsid w:val="00151E2B"/>
    <w:rsid w:val="00153E51"/>
    <w:rsid w:val="001802F0"/>
    <w:rsid w:val="00197BC5"/>
    <w:rsid w:val="002039A3"/>
    <w:rsid w:val="002136C5"/>
    <w:rsid w:val="002340B5"/>
    <w:rsid w:val="002447AB"/>
    <w:rsid w:val="00285B49"/>
    <w:rsid w:val="00291E73"/>
    <w:rsid w:val="00296A16"/>
    <w:rsid w:val="002A71B9"/>
    <w:rsid w:val="002C5E8D"/>
    <w:rsid w:val="002C6C0A"/>
    <w:rsid w:val="002F2DDC"/>
    <w:rsid w:val="003456E4"/>
    <w:rsid w:val="003652F9"/>
    <w:rsid w:val="00376A41"/>
    <w:rsid w:val="003864C6"/>
    <w:rsid w:val="003A5DC8"/>
    <w:rsid w:val="003D14F5"/>
    <w:rsid w:val="003E62E1"/>
    <w:rsid w:val="003F5992"/>
    <w:rsid w:val="00401B5F"/>
    <w:rsid w:val="00417C4B"/>
    <w:rsid w:val="00432DA8"/>
    <w:rsid w:val="00434474"/>
    <w:rsid w:val="00481537"/>
    <w:rsid w:val="00490522"/>
    <w:rsid w:val="004A32FB"/>
    <w:rsid w:val="004D3331"/>
    <w:rsid w:val="004D727D"/>
    <w:rsid w:val="004E093C"/>
    <w:rsid w:val="0050344C"/>
    <w:rsid w:val="005056D0"/>
    <w:rsid w:val="005834E5"/>
    <w:rsid w:val="005A09E8"/>
    <w:rsid w:val="005E4675"/>
    <w:rsid w:val="00616106"/>
    <w:rsid w:val="006227FC"/>
    <w:rsid w:val="00636473"/>
    <w:rsid w:val="00681DC5"/>
    <w:rsid w:val="00695C01"/>
    <w:rsid w:val="006A66B5"/>
    <w:rsid w:val="006D3A6B"/>
    <w:rsid w:val="006E027D"/>
    <w:rsid w:val="007660A7"/>
    <w:rsid w:val="00777922"/>
    <w:rsid w:val="00781D9B"/>
    <w:rsid w:val="00794AA6"/>
    <w:rsid w:val="007C1DE6"/>
    <w:rsid w:val="007F235A"/>
    <w:rsid w:val="00807529"/>
    <w:rsid w:val="00812269"/>
    <w:rsid w:val="00833B95"/>
    <w:rsid w:val="00853721"/>
    <w:rsid w:val="0085664F"/>
    <w:rsid w:val="0088753D"/>
    <w:rsid w:val="0089268F"/>
    <w:rsid w:val="008A2592"/>
    <w:rsid w:val="008F68DF"/>
    <w:rsid w:val="00906282"/>
    <w:rsid w:val="009170F2"/>
    <w:rsid w:val="00923214"/>
    <w:rsid w:val="009326A5"/>
    <w:rsid w:val="00973D4B"/>
    <w:rsid w:val="009B01B6"/>
    <w:rsid w:val="009B1C0C"/>
    <w:rsid w:val="009B4240"/>
    <w:rsid w:val="009B61B8"/>
    <w:rsid w:val="009D3BA0"/>
    <w:rsid w:val="009E5992"/>
    <w:rsid w:val="00A13DB0"/>
    <w:rsid w:val="00A42179"/>
    <w:rsid w:val="00A66083"/>
    <w:rsid w:val="00A91523"/>
    <w:rsid w:val="00AC3A4D"/>
    <w:rsid w:val="00AC52E6"/>
    <w:rsid w:val="00AD3CA7"/>
    <w:rsid w:val="00AD70B3"/>
    <w:rsid w:val="00AF3BE7"/>
    <w:rsid w:val="00AF4373"/>
    <w:rsid w:val="00B03EA4"/>
    <w:rsid w:val="00B05653"/>
    <w:rsid w:val="00B60EF2"/>
    <w:rsid w:val="00B82B8A"/>
    <w:rsid w:val="00BD4B1E"/>
    <w:rsid w:val="00BE101E"/>
    <w:rsid w:val="00BE2F8D"/>
    <w:rsid w:val="00BF29FF"/>
    <w:rsid w:val="00C15C0D"/>
    <w:rsid w:val="00C37D38"/>
    <w:rsid w:val="00C51DC4"/>
    <w:rsid w:val="00C53D82"/>
    <w:rsid w:val="00CF6242"/>
    <w:rsid w:val="00D27C84"/>
    <w:rsid w:val="00D44776"/>
    <w:rsid w:val="00D67DF1"/>
    <w:rsid w:val="00D84688"/>
    <w:rsid w:val="00DD2CCB"/>
    <w:rsid w:val="00E42179"/>
    <w:rsid w:val="00E57B32"/>
    <w:rsid w:val="00E6502B"/>
    <w:rsid w:val="00EB1A87"/>
    <w:rsid w:val="00F15060"/>
    <w:rsid w:val="00F400B9"/>
    <w:rsid w:val="00F47AE1"/>
    <w:rsid w:val="00F70C45"/>
    <w:rsid w:val="00FB51BE"/>
    <w:rsid w:val="00FF1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B2F15"/>
  <w15:chartTrackingRefBased/>
  <w15:docId w15:val="{93A54509-8C49-4909-871C-EBA57771D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1B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B51BE"/>
    <w:rPr>
      <w:color w:val="0000FF"/>
      <w:u w:val="single"/>
    </w:rPr>
  </w:style>
  <w:style w:type="paragraph" w:styleId="BalloonText">
    <w:name w:val="Balloon Text"/>
    <w:basedOn w:val="Normal"/>
    <w:link w:val="BalloonTextChar"/>
    <w:uiPriority w:val="99"/>
    <w:semiHidden/>
    <w:unhideWhenUsed/>
    <w:rsid w:val="00434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474"/>
    <w:rPr>
      <w:rFonts w:ascii="Segoe UI" w:eastAsia="Calibri" w:hAnsi="Segoe UI" w:cs="Segoe UI"/>
      <w:sz w:val="18"/>
      <w:szCs w:val="18"/>
    </w:rPr>
  </w:style>
  <w:style w:type="character" w:styleId="HTMLCode">
    <w:name w:val="HTML Code"/>
    <w:basedOn w:val="DefaultParagraphFont"/>
    <w:uiPriority w:val="99"/>
    <w:semiHidden/>
    <w:unhideWhenUsed/>
    <w:rsid w:val="005834E5"/>
    <w:rPr>
      <w:rFonts w:ascii="Courier New" w:eastAsia="Times New Roman" w:hAnsi="Courier New" w:cs="Courier New"/>
      <w:sz w:val="20"/>
      <w:szCs w:val="20"/>
    </w:rPr>
  </w:style>
  <w:style w:type="paragraph" w:styleId="ListParagraph">
    <w:name w:val="List Paragraph"/>
    <w:basedOn w:val="Normal"/>
    <w:uiPriority w:val="34"/>
    <w:qFormat/>
    <w:rsid w:val="00CF6242"/>
    <w:pPr>
      <w:ind w:left="720"/>
      <w:contextualSpacing/>
    </w:pPr>
  </w:style>
  <w:style w:type="paragraph" w:customStyle="1" w:styleId="QuotedText">
    <w:name w:val="QuotedText"/>
    <w:aliases w:val="qt"/>
    <w:basedOn w:val="Normal"/>
    <w:rsid w:val="003864C6"/>
    <w:pPr>
      <w:spacing w:before="280" w:after="0" w:line="280" w:lineRule="exact"/>
      <w:ind w:left="1440" w:right="1440"/>
      <w:jc w:val="both"/>
    </w:pPr>
    <w:rPr>
      <w:rFonts w:ascii="Times" w:eastAsia="Times New Roman" w:hAnsi="Time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50898">
      <w:bodyDiv w:val="1"/>
      <w:marLeft w:val="0"/>
      <w:marRight w:val="0"/>
      <w:marTop w:val="0"/>
      <w:marBottom w:val="0"/>
      <w:divBdr>
        <w:top w:val="none" w:sz="0" w:space="0" w:color="auto"/>
        <w:left w:val="none" w:sz="0" w:space="0" w:color="auto"/>
        <w:bottom w:val="none" w:sz="0" w:space="0" w:color="auto"/>
        <w:right w:val="none" w:sz="0" w:space="0" w:color="auto"/>
      </w:divBdr>
    </w:div>
    <w:div w:id="889651468">
      <w:bodyDiv w:val="1"/>
      <w:marLeft w:val="0"/>
      <w:marRight w:val="0"/>
      <w:marTop w:val="0"/>
      <w:marBottom w:val="0"/>
      <w:divBdr>
        <w:top w:val="none" w:sz="0" w:space="0" w:color="auto"/>
        <w:left w:val="none" w:sz="0" w:space="0" w:color="auto"/>
        <w:bottom w:val="none" w:sz="0" w:space="0" w:color="auto"/>
        <w:right w:val="none" w:sz="0" w:space="0" w:color="auto"/>
      </w:divBdr>
      <w:divsChild>
        <w:div w:id="1526748340">
          <w:marLeft w:val="0"/>
          <w:marRight w:val="0"/>
          <w:marTop w:val="0"/>
          <w:marBottom w:val="0"/>
          <w:divBdr>
            <w:top w:val="none" w:sz="0" w:space="0" w:color="auto"/>
            <w:left w:val="none" w:sz="0" w:space="0" w:color="auto"/>
            <w:bottom w:val="none" w:sz="0" w:space="0" w:color="auto"/>
            <w:right w:val="none" w:sz="0" w:space="0" w:color="auto"/>
          </w:divBdr>
        </w:div>
        <w:div w:id="775562060">
          <w:marLeft w:val="0"/>
          <w:marRight w:val="0"/>
          <w:marTop w:val="0"/>
          <w:marBottom w:val="0"/>
          <w:divBdr>
            <w:top w:val="none" w:sz="0" w:space="0" w:color="auto"/>
            <w:left w:val="none" w:sz="0" w:space="0" w:color="auto"/>
            <w:bottom w:val="none" w:sz="0" w:space="0" w:color="auto"/>
            <w:right w:val="none" w:sz="0" w:space="0" w:color="auto"/>
          </w:divBdr>
        </w:div>
      </w:divsChild>
    </w:div>
    <w:div w:id="1038967991">
      <w:bodyDiv w:val="1"/>
      <w:marLeft w:val="0"/>
      <w:marRight w:val="0"/>
      <w:marTop w:val="0"/>
      <w:marBottom w:val="0"/>
      <w:divBdr>
        <w:top w:val="none" w:sz="0" w:space="0" w:color="auto"/>
        <w:left w:val="none" w:sz="0" w:space="0" w:color="auto"/>
        <w:bottom w:val="none" w:sz="0" w:space="0" w:color="auto"/>
        <w:right w:val="none" w:sz="0" w:space="0" w:color="auto"/>
      </w:divBdr>
      <w:divsChild>
        <w:div w:id="1586986805">
          <w:marLeft w:val="0"/>
          <w:marRight w:val="0"/>
          <w:marTop w:val="0"/>
          <w:marBottom w:val="0"/>
          <w:divBdr>
            <w:top w:val="none" w:sz="0" w:space="0" w:color="auto"/>
            <w:left w:val="none" w:sz="0" w:space="0" w:color="auto"/>
            <w:bottom w:val="none" w:sz="0" w:space="0" w:color="auto"/>
            <w:right w:val="none" w:sz="0" w:space="0" w:color="auto"/>
          </w:divBdr>
        </w:div>
        <w:div w:id="1199050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leonard@channahonpar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Szoke</dc:creator>
  <cp:keywords/>
  <dc:description/>
  <cp:lastModifiedBy>Mike Leonard</cp:lastModifiedBy>
  <cp:revision>2</cp:revision>
  <cp:lastPrinted>2022-03-14T13:26:00Z</cp:lastPrinted>
  <dcterms:created xsi:type="dcterms:W3CDTF">2022-03-17T16:43:00Z</dcterms:created>
  <dcterms:modified xsi:type="dcterms:W3CDTF">2022-03-17T16:43:00Z</dcterms:modified>
</cp:coreProperties>
</file>